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D" w:rsidRDefault="00BA5E63">
      <w:pPr>
        <w:spacing w:before="14"/>
        <w:ind w:left="2934" w:right="2935"/>
        <w:jc w:val="center"/>
        <w:rPr>
          <w:b/>
          <w:sz w:val="28"/>
        </w:rPr>
      </w:pPr>
      <w:r>
        <w:rPr>
          <w:b/>
          <w:color w:val="43337D"/>
          <w:sz w:val="28"/>
        </w:rPr>
        <w:t>ПОЗИВ ЗА ПОДНОШЕЊЕ ПОНУДЕ</w:t>
      </w:r>
    </w:p>
    <w:p w:rsidR="0099694D" w:rsidRDefault="0099694D">
      <w:pPr>
        <w:pStyle w:val="BodyText"/>
        <w:rPr>
          <w:b/>
          <w:sz w:val="20"/>
        </w:rPr>
      </w:pPr>
    </w:p>
    <w:p w:rsidR="0099694D" w:rsidRDefault="0099694D">
      <w:pPr>
        <w:pStyle w:val="BodyText"/>
        <w:spacing w:before="4"/>
        <w:rPr>
          <w:b/>
          <w:sz w:val="27"/>
        </w:rPr>
      </w:pPr>
    </w:p>
    <w:p w:rsidR="0099694D" w:rsidRDefault="003E6932">
      <w:pPr>
        <w:pStyle w:val="BodyText"/>
        <w:spacing w:before="52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7.85pt;margin-top:-5.95pt;width:362.45pt;height:214.2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6"/>
                    <w:gridCol w:w="6304"/>
                  </w:tblGrid>
                  <w:tr w:rsidR="0099694D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86" w:line="284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ЈАВНО ПРЕДУЗЕЋЕ „ЕЛЕКТРОПРИВРЕДА СРБИЈЕ“ БЕОГРАД</w:t>
                        </w:r>
                      </w:p>
                      <w:p w:rsidR="0099694D" w:rsidRDefault="00BA5E63">
                        <w:pPr>
                          <w:pStyle w:val="TableParagraph"/>
                          <w:spacing w:line="284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Огранак РБ Колубара</w:t>
                        </w:r>
                      </w:p>
                    </w:tc>
                  </w:tr>
                  <w:tr w:rsidR="0099694D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84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Балканска бр.13</w:t>
                        </w:r>
                      </w:p>
                    </w:tc>
                  </w:tr>
                  <w:tr w:rsidR="0099694D">
                    <w:trPr>
                      <w:trHeight w:val="499"/>
                    </w:trPr>
                    <w:tc>
                      <w:tcPr>
                        <w:tcW w:w="946" w:type="dxa"/>
                        <w:vMerge w:val="restart"/>
                        <w:tcBorders>
                          <w:top w:val="single" w:sz="34" w:space="0" w:color="FFFFFF"/>
                        </w:tcBorders>
                      </w:tcPr>
                      <w:p w:rsidR="0099694D" w:rsidRDefault="009969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34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99694D" w:rsidRDefault="003E6932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hyperlink r:id="rId4" w:history="1">
                          <w:r w:rsidR="00057F14" w:rsidRPr="00A4464C">
                            <w:rPr>
                              <w:rFonts w:eastAsia="TimesNewRomanPSMT" w:cs="Arial"/>
                              <w:bCs/>
                              <w:color w:val="0563C1"/>
                              <w:u w:val="single"/>
                            </w:rPr>
                            <w:t>www.eps.rs</w:t>
                          </w:r>
                        </w:hyperlink>
                        <w:r w:rsidR="00057F14" w:rsidRPr="00A4464C">
                          <w:rPr>
                            <w:rFonts w:eastAsia="TimesNewRomanPSMT" w:cs="Arial"/>
                            <w:bCs/>
                            <w:color w:val="0563C1"/>
                            <w:u w:val="single"/>
                          </w:rPr>
                          <w:t>/cir/kolubara</w:t>
                        </w:r>
                      </w:p>
                    </w:tc>
                  </w:tr>
                  <w:tr w:rsidR="0099694D">
                    <w:trPr>
                      <w:trHeight w:val="557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  <w:bottom w:val="single" w:sz="52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Државна јавна предузећа</w:t>
                        </w:r>
                      </w:p>
                    </w:tc>
                  </w:tr>
                  <w:tr w:rsidR="0099694D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52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Отворени поступак</w:t>
                        </w:r>
                      </w:p>
                    </w:tc>
                  </w:tr>
                  <w:tr w:rsidR="0099694D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9694D" w:rsidRDefault="009969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</w:tcBorders>
                        <w:shd w:val="clear" w:color="auto" w:fill="C8C8C8"/>
                      </w:tcPr>
                      <w:p w:rsidR="0099694D" w:rsidRDefault="00BA5E63">
                        <w:pPr>
                          <w:pStyle w:val="TableParagraph"/>
                          <w:spacing w:before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Добра</w:t>
                        </w:r>
                      </w:p>
                    </w:tc>
                  </w:tr>
                </w:tbl>
                <w:p w:rsidR="0099694D" w:rsidRDefault="0099694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Назив наручиоца:</w:t>
      </w:r>
    </w:p>
    <w:p w:rsidR="0099694D" w:rsidRDefault="0099694D">
      <w:pPr>
        <w:pStyle w:val="BodyText"/>
      </w:pPr>
    </w:p>
    <w:p w:rsidR="0099694D" w:rsidRDefault="00BA5E63">
      <w:pPr>
        <w:pStyle w:val="BodyText"/>
        <w:spacing w:before="167"/>
        <w:ind w:left="152"/>
      </w:pPr>
      <w:r>
        <w:rPr>
          <w:color w:val="232021"/>
        </w:rPr>
        <w:t>Адреса наручиоца:</w:t>
      </w:r>
    </w:p>
    <w:p w:rsidR="0099694D" w:rsidRDefault="0099694D">
      <w:pPr>
        <w:pStyle w:val="BodyText"/>
      </w:pPr>
    </w:p>
    <w:p w:rsidR="0099694D" w:rsidRDefault="0099694D">
      <w:pPr>
        <w:pStyle w:val="BodyText"/>
        <w:rPr>
          <w:sz w:val="30"/>
        </w:rPr>
      </w:pPr>
    </w:p>
    <w:p w:rsidR="0099694D" w:rsidRDefault="00BA5E63">
      <w:pPr>
        <w:pStyle w:val="BodyText"/>
        <w:spacing w:before="1"/>
        <w:ind w:left="152"/>
      </w:pPr>
      <w:r>
        <w:rPr>
          <w:color w:val="232021"/>
        </w:rPr>
        <w:t>Интернет страница наручиоца:</w:t>
      </w:r>
    </w:p>
    <w:p w:rsidR="0099694D" w:rsidRDefault="0099694D">
      <w:pPr>
        <w:pStyle w:val="BodyText"/>
        <w:spacing w:before="6"/>
      </w:pPr>
    </w:p>
    <w:p w:rsidR="0099694D" w:rsidRDefault="00BA5E63">
      <w:pPr>
        <w:pStyle w:val="BodyText"/>
        <w:ind w:left="152"/>
      </w:pPr>
      <w:r>
        <w:rPr>
          <w:color w:val="232021"/>
        </w:rPr>
        <w:t>Врста наручиоца:</w:t>
      </w:r>
    </w:p>
    <w:p w:rsidR="0099694D" w:rsidRDefault="0099694D">
      <w:pPr>
        <w:pStyle w:val="BodyText"/>
        <w:spacing w:before="9"/>
        <w:rPr>
          <w:sz w:val="34"/>
        </w:rPr>
      </w:pPr>
    </w:p>
    <w:p w:rsidR="0099694D" w:rsidRDefault="00BA5E63">
      <w:pPr>
        <w:pStyle w:val="BodyText"/>
        <w:ind w:left="145"/>
      </w:pPr>
      <w:r>
        <w:rPr>
          <w:color w:val="232021"/>
        </w:rPr>
        <w:t>Врста поступка јавне набавке:</w:t>
      </w:r>
    </w:p>
    <w:p w:rsidR="0099694D" w:rsidRDefault="0099694D">
      <w:pPr>
        <w:pStyle w:val="BodyText"/>
        <w:spacing w:before="3"/>
        <w:rPr>
          <w:sz w:val="27"/>
        </w:rPr>
      </w:pPr>
    </w:p>
    <w:p w:rsidR="0099694D" w:rsidRDefault="00BA5E63">
      <w:pPr>
        <w:pStyle w:val="BodyText"/>
        <w:spacing w:before="1"/>
        <w:ind w:left="145"/>
      </w:pPr>
      <w:r>
        <w:t>Врста предмета:</w:t>
      </w:r>
    </w:p>
    <w:p w:rsidR="0099694D" w:rsidRDefault="0099694D">
      <w:pPr>
        <w:pStyle w:val="BodyText"/>
        <w:spacing w:before="5"/>
        <w:rPr>
          <w:sz w:val="27"/>
        </w:rPr>
      </w:pPr>
    </w:p>
    <w:p w:rsidR="0099694D" w:rsidRDefault="00BA5E63">
      <w:pPr>
        <w:ind w:left="152"/>
        <w:rPr>
          <w:sz w:val="24"/>
        </w:rPr>
      </w:pPr>
      <w:r>
        <w:rPr>
          <w:b/>
          <w:color w:val="232021"/>
          <w:sz w:val="24"/>
        </w:rPr>
        <w:t>За добра и услуге</w:t>
      </w:r>
      <w:r>
        <w:rPr>
          <w:color w:val="232021"/>
          <w:sz w:val="24"/>
        </w:rPr>
        <w:t>: опис предмета набавке, назив и ознака из општег речника набавке,</w:t>
      </w:r>
    </w:p>
    <w:p w:rsidR="0099694D" w:rsidRDefault="00BA5E63">
      <w:pPr>
        <w:pStyle w:val="BodyText"/>
        <w:spacing w:before="60" w:line="288" w:lineRule="auto"/>
        <w:ind w:left="152"/>
      </w:pPr>
      <w:r>
        <w:rPr>
          <w:b/>
          <w:color w:val="232021"/>
        </w:rPr>
        <w:t xml:space="preserve">За радове: </w:t>
      </w:r>
      <w:r>
        <w:rPr>
          <w:color w:val="232021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99694D" w:rsidRDefault="003E6932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485.7pt;height:141.6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 w:line="284" w:lineRule="exact"/>
                    <w:ind w:left="40"/>
                  </w:pPr>
                  <w:r>
                    <w:t>За добра :</w:t>
                  </w:r>
                </w:p>
                <w:p w:rsidR="004934AB" w:rsidRDefault="00BA5E63">
                  <w:pPr>
                    <w:pStyle w:val="BodyText"/>
                    <w:spacing w:before="5" w:line="225" w:lineRule="auto"/>
                    <w:ind w:left="40" w:right="2541"/>
                    <w:rPr>
                      <w:rFonts w:ascii="Arial" w:eastAsia="Times New Roman" w:hAnsi="Arial" w:cs="Arial"/>
                      <w:b/>
                      <w:noProof/>
                      <w:color w:val="000000"/>
                      <w:sz w:val="22"/>
                      <w:szCs w:val="22"/>
                      <w:lang w:val="sr-Latn-RS"/>
                    </w:rPr>
                  </w:pPr>
                  <w:r>
                    <w:t xml:space="preserve">Опис предмета набавке: </w:t>
                  </w:r>
                  <w:r w:rsidR="004934AB" w:rsidRPr="004934AB">
                    <w:rPr>
                      <w:rFonts w:ascii="Arial" w:eastAsia="Times New Roman" w:hAnsi="Arial" w:cs="Arial"/>
                      <w:b/>
                      <w:noProof/>
                      <w:color w:val="000000"/>
                      <w:sz w:val="22"/>
                      <w:szCs w:val="22"/>
                      <w:lang w:val="sr-Cyrl-RS"/>
                    </w:rPr>
                    <w:t xml:space="preserve">Челична ужад </w:t>
                  </w:r>
                </w:p>
                <w:p w:rsidR="0099694D" w:rsidRDefault="00BA5E63">
                  <w:pPr>
                    <w:pStyle w:val="BodyText"/>
                    <w:spacing w:before="5" w:line="225" w:lineRule="auto"/>
                    <w:ind w:left="40" w:right="2541"/>
                    <w:rPr>
                      <w:rFonts w:asciiTheme="minorHAnsi" w:hAnsiTheme="minorHAnsi"/>
                    </w:rPr>
                  </w:pPr>
                  <w:r w:rsidRPr="000B5787">
                    <w:rPr>
                      <w:rFonts w:asciiTheme="minorHAnsi" w:hAnsiTheme="minorHAnsi"/>
                    </w:rPr>
                    <w:t xml:space="preserve">Назив и ознака из ОРН: </w:t>
                  </w:r>
                  <w:r w:rsidR="004934AB" w:rsidRPr="004934AB">
                    <w:rPr>
                      <w:rFonts w:asciiTheme="minorHAnsi" w:hAnsiTheme="minorHAnsi"/>
                    </w:rPr>
                    <w:t>44311000 - 3  – Уплетена жица.</w:t>
                  </w:r>
                </w:p>
                <w:p w:rsidR="003E6932" w:rsidRDefault="003E6932">
                  <w:pPr>
                    <w:pStyle w:val="BodyText"/>
                    <w:spacing w:before="5" w:line="225" w:lineRule="auto"/>
                    <w:ind w:left="40" w:right="2541"/>
                    <w:rPr>
                      <w:rFonts w:asciiTheme="minorHAnsi" w:hAnsiTheme="minorHAnsi"/>
                      <w:lang w:val="sr-Cyrl-RS"/>
                    </w:rPr>
                  </w:pPr>
                  <w:r>
                    <w:rPr>
                      <w:rFonts w:asciiTheme="minorHAnsi" w:hAnsiTheme="minorHAnsi"/>
                      <w:lang w:val="sr-Cyrl-RS"/>
                    </w:rPr>
                    <w:t>Број: Е-04.04-578407/2-2020</w:t>
                  </w:r>
                </w:p>
                <w:p w:rsidR="003E6932" w:rsidRPr="003E6932" w:rsidRDefault="003E6932">
                  <w:pPr>
                    <w:pStyle w:val="BodyText"/>
                    <w:spacing w:before="5" w:line="225" w:lineRule="auto"/>
                    <w:ind w:left="40" w:right="2541"/>
                    <w:rPr>
                      <w:lang w:val="sr-Cyrl-RS"/>
                    </w:rPr>
                  </w:pPr>
                  <w:r>
                    <w:rPr>
                      <w:rFonts w:asciiTheme="minorHAnsi" w:hAnsiTheme="minorHAnsi"/>
                      <w:lang w:val="sr-Cyrl-RS"/>
                    </w:rPr>
                    <w:t>Датум: 23.11.2020.</w:t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99694D" w:rsidRDefault="003E6932">
      <w:pPr>
        <w:pStyle w:val="BodyText"/>
        <w:spacing w:line="292" w:lineRule="exact"/>
        <w:ind w:left="162"/>
      </w:pPr>
      <w:r>
        <w:pict>
          <v:shape id="_x0000_s1041" type="#_x0000_t202" style="position:absolute;left:0;text-align:left;margin-left:55.25pt;margin-top:15.5pt;width:505.7pt;height:62.15pt;z-index:-251657216;mso-wrap-distance-left:0;mso-wrap-distance-right:0;mso-position-horizontal-relative:page" fillcolor="#c8c8c8" stroked="f">
            <v:textbox inset="0,0,0,0">
              <w:txbxContent>
                <w:p w:rsidR="004934AB" w:rsidRDefault="004934AB" w:rsidP="004934AB">
                  <w:pPr>
                    <w:ind w:left="39"/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</w:pP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Партија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1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 -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Ужад за општу употребу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,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Партија 2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 -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Ужад за витла пречника до fi 20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,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Партија 3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 -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Ужад за витла пречника преко fi 20 до fi 30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,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Партија 4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 -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Ужад за витла пречника преко fi 30 до fi 40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,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Партија 5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 -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Ужад за витла пречника преко fi 40 до fi 50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,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Партија 6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 -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Ужад за витла пречника преко fi 50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,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Партија 7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 -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Анкерска  ужад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, </w:t>
                  </w:r>
                </w:p>
                <w:p w:rsidR="0099694D" w:rsidRPr="004934AB" w:rsidRDefault="004934AB" w:rsidP="004934AB">
                  <w:pPr>
                    <w:ind w:left="39"/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</w:pP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Партија 8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 -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Ужад челична са омчама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>,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Партија 9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 -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Ужад по каталошком броју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,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Партија 10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  <w:lang w:val="sr-Cyrl-RS"/>
                    </w:rPr>
                    <w:t xml:space="preserve"> - </w:t>
                  </w:r>
                  <w:r w:rsidRPr="004934AB">
                    <w:rPr>
                      <w:rFonts w:asciiTheme="minorHAnsi" w:hAnsiTheme="minorHAnsi" w:cs="Arial"/>
                      <w:w w:val="105"/>
                      <w:sz w:val="20"/>
                      <w:szCs w:val="20"/>
                    </w:rPr>
                    <w:t>Ужад од неметалних материјала</w:t>
                  </w:r>
                </w:p>
              </w:txbxContent>
            </v:textbox>
            <w10:wrap type="topAndBottom" anchorx="page"/>
          </v:shape>
        </w:pict>
      </w:r>
      <w:r w:rsidR="00BA5E63">
        <w:t>Број партија, уколико се се предмет набавке обликује у више партија:</w:t>
      </w:r>
    </w:p>
    <w:p w:rsidR="0099694D" w:rsidRDefault="00BA5E63">
      <w:pPr>
        <w:pStyle w:val="BodyText"/>
        <w:spacing w:before="33"/>
        <w:ind w:left="152" w:right="337"/>
      </w:pPr>
      <w:r>
        <w:rPr>
          <w:color w:val="232021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</w:p>
    <w:p w:rsidR="0099694D" w:rsidRDefault="003E6932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485.7pt;height:65.1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3E6932">
      <w:pPr>
        <w:pStyle w:val="BodyText"/>
        <w:ind w:left="152"/>
      </w:pPr>
      <w:r>
        <w:pict>
          <v:shape id="_x0000_s1039" type="#_x0000_t202" style="position:absolute;left:0;text-align:left;margin-left:55.25pt;margin-top:15.35pt;width:485.7pt;height:65.1pt;z-index:-251655168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left:0;text-align:left;margin-left:55.25pt;margin-top:109.85pt;width:485.7pt;height:65.1pt;z-index:251662336;mso-position-horizontal-relative:page" fillcolor="#c8c8c8" stroked="f">
            <v:textbox inset="0,0,0,0">
              <w:txbxContent>
                <w:p w:rsidR="0099694D" w:rsidRPr="000B5787" w:rsidRDefault="000B5787">
                  <w:pPr>
                    <w:pStyle w:val="BodyText"/>
                    <w:spacing w:before="100" w:line="225" w:lineRule="auto"/>
                    <w:ind w:left="40" w:right="552"/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У случају преговарачког поступка разлог за примену и основ из закона:</w:t>
      </w:r>
    </w:p>
    <w:p w:rsidR="0099694D" w:rsidRDefault="00BA5E63">
      <w:pPr>
        <w:pStyle w:val="BodyText"/>
        <w:spacing w:before="26" w:line="235" w:lineRule="auto"/>
        <w:ind w:left="158"/>
      </w:pPr>
      <w:r>
        <w:rPr>
          <w:color w:val="232021"/>
        </w:rPr>
        <w:t>Ако се закључује оквирни споразум, време трајања оквирног споразума и број понуђача са којим наручилац закључује оквирни споразум:</w:t>
      </w:r>
    </w:p>
    <w:p w:rsidR="0099694D" w:rsidRDefault="0099694D">
      <w:pPr>
        <w:spacing w:line="235" w:lineRule="auto"/>
        <w:sectPr w:rsidR="0099694D">
          <w:type w:val="continuous"/>
          <w:pgSz w:w="11900" w:h="16840"/>
          <w:pgMar w:top="520" w:right="960" w:bottom="0" w:left="980" w:header="720" w:footer="720" w:gutter="0"/>
          <w:cols w:space="720"/>
        </w:sectPr>
      </w:pPr>
    </w:p>
    <w:p w:rsidR="0099694D" w:rsidRDefault="003E6932">
      <w:pPr>
        <w:pStyle w:val="BodyText"/>
        <w:spacing w:before="25"/>
        <w:ind w:left="170"/>
      </w:pPr>
      <w:r>
        <w:lastRenderedPageBreak/>
        <w:pict>
          <v:shape id="_x0000_s1037" type="#_x0000_t202" style="position:absolute;left:0;text-align:left;margin-left:54.4pt;margin-top:47.2pt;width:486.95pt;height:97.6pt;z-index:-251652096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p w:rsidR="0099694D" w:rsidRDefault="00BA5E63">
      <w:pPr>
        <w:pStyle w:val="BodyText"/>
        <w:spacing w:after="24"/>
        <w:ind w:left="170"/>
      </w:pPr>
      <w:r>
        <w:rPr>
          <w:color w:val="232021"/>
        </w:rPr>
        <w:t>У случају примене система динамичне набавке рок трајања система:</w:t>
      </w:r>
    </w:p>
    <w:p w:rsidR="0099694D" w:rsidRDefault="003E6932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486.95pt;height:71.8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BA5E63">
      <w:pPr>
        <w:pStyle w:val="BodyText"/>
        <w:ind w:left="170"/>
      </w:pPr>
      <w:r>
        <w:rPr>
          <w:color w:val="232021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p w:rsidR="0099694D" w:rsidRDefault="003E6932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486.95pt;height:71.8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BA5E63">
      <w:pPr>
        <w:pStyle w:val="BodyText"/>
        <w:spacing w:before="34"/>
        <w:ind w:left="152"/>
      </w:pPr>
      <w:r>
        <w:rPr>
          <w:color w:val="232021"/>
        </w:rPr>
        <w:t>Критеријум, елементи критеријума за доделу уговора:</w:t>
      </w:r>
    </w:p>
    <w:p w:rsidR="0099694D" w:rsidRDefault="003E6932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486.95pt;height:121.55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99694D"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 w:rsidR="0099694D" w:rsidRDefault="00BA5E63">
                  <w:pPr>
                    <w:pStyle w:val="BodyText"/>
                    <w:ind w:left="65"/>
                  </w:pPr>
                  <w:r>
                    <w:t>Критеријум за оцењивање понуда је "најнижа понуђена цена".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3E6932">
      <w:pPr>
        <w:pStyle w:val="BodyText"/>
        <w:spacing w:before="4"/>
        <w:ind w:left="162"/>
      </w:pPr>
      <w:r>
        <w:pict>
          <v:shape id="_x0000_s1033" type="#_x0000_t202" style="position:absolute;left:0;text-align:left;margin-left:54.4pt;margin-top:32.1pt;width:486.95pt;height:72.8pt;z-index:-251648000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65" w:right="216"/>
                  </w:pPr>
                  <w:r>
                    <w:t>Конкурсна документација се може преузети у електронском формату на интернет страници Нар</w:t>
                  </w:r>
                  <w:hyperlink r:id="rId5">
                    <w:r>
                      <w:t xml:space="preserve">учиоца: </w:t>
                    </w:r>
                    <w:r w:rsidR="00057F14" w:rsidRPr="00057F14">
                      <w:t>www.eps.rs/cir/kolubara</w:t>
                    </w:r>
                    <w:r>
                      <w:t>,</w:t>
                    </w:r>
                  </w:hyperlink>
                  <w:r>
                    <w:t xml:space="preserve"> kao и на web страници Управе за јавне набавке: http//portal.ujn.gov.rs/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Начин преузимања конкурсне документације, односно интернет адресa где је конкурсна документација доступна:</w:t>
      </w:r>
    </w:p>
    <w:p w:rsidR="0099694D" w:rsidRDefault="00BA5E63">
      <w:pPr>
        <w:pStyle w:val="BodyText"/>
        <w:spacing w:after="100"/>
        <w:ind w:left="158" w:right="337"/>
      </w:pPr>
      <w:r>
        <w:rPr>
          <w:color w:val="232021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99694D" w:rsidRDefault="003E6932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6" type="#_x0000_t202" style="width:486.95pt;height:135.9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65" w:right="912"/>
                  </w:pPr>
                  <w:r>
                    <w:t>Подаци о пореским обавезама се могу добити у Пореској управи, Министарства финансија ,ул.Саве Мишковића 3-5, Беогр</w:t>
                  </w:r>
                  <w:hyperlink r:id="rId6">
                    <w:r>
                      <w:t>ад, интернет адреса: www.poreskauprava.rs</w:t>
                    </w:r>
                  </w:hyperlink>
                </w:p>
                <w:p w:rsidR="0099694D" w:rsidRDefault="00BA5E63">
                  <w:pPr>
                    <w:pStyle w:val="BodyText"/>
                    <w:spacing w:line="225" w:lineRule="auto"/>
                    <w:ind w:left="65" w:right="46"/>
                  </w:pPr>
                  <w:r>
            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средине, ул.Немањина 22-26, Београд, интернет адре</w:t>
                  </w:r>
                  <w:hyperlink r:id="rId7">
                    <w:r>
                      <w:t>са: www.merz.gov.rs</w:t>
                    </w:r>
                  </w:hyperlink>
                </w:p>
                <w:p w:rsidR="0099694D" w:rsidRDefault="00BA5E63">
                  <w:pPr>
                    <w:pStyle w:val="BodyText"/>
                    <w:spacing w:line="225" w:lineRule="auto"/>
                    <w:ind w:left="65" w:right="211"/>
                  </w:pPr>
                  <w:r>
                    <w:t>Подаци о заштити при запошљавању и условима рада се могу добити у Министарству рада, запошљавања и социјалне политике, ул.Немањина 22-26, Београд, интернет адреса:</w:t>
                  </w:r>
                  <w:hyperlink r:id="rId8">
                    <w:r>
                      <w:t xml:space="preserve"> www.minrzs.gov.rs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99694D" w:rsidRDefault="0099694D">
      <w:pPr>
        <w:rPr>
          <w:sz w:val="20"/>
        </w:rPr>
        <w:sectPr w:rsidR="0099694D">
          <w:pgSz w:w="11900" w:h="16840"/>
          <w:pgMar w:top="380" w:right="960" w:bottom="280" w:left="980" w:header="720" w:footer="720" w:gutter="0"/>
          <w:cols w:space="720"/>
        </w:sectPr>
      </w:pPr>
    </w:p>
    <w:p w:rsidR="0099694D" w:rsidRDefault="00BA5E63">
      <w:pPr>
        <w:pStyle w:val="BodyText"/>
        <w:spacing w:before="40"/>
        <w:ind w:left="166"/>
      </w:pPr>
      <w:bookmarkStart w:id="1" w:name="Blank_Page"/>
      <w:bookmarkEnd w:id="1"/>
      <w:r>
        <w:rPr>
          <w:color w:val="232021"/>
        </w:rPr>
        <w:lastRenderedPageBreak/>
        <w:t>Начин подношења понуде и рок за подношење понуде:</w:t>
      </w:r>
    </w:p>
    <w:p w:rsidR="0099694D" w:rsidRDefault="003E6932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485.7pt;height:127.3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>
                  <w:pPr>
                    <w:spacing w:before="98" w:line="223" w:lineRule="auto"/>
                    <w:ind w:left="39" w:right="118"/>
                    <w:rPr>
                      <w:sz w:val="23"/>
                    </w:rPr>
                  </w:pPr>
                  <w:r>
                    <w:rPr>
                      <w:sz w:val="23"/>
                    </w:rPr>
                    <w:t>Понуђач подноси понуду са доказима о испуњености услова из конкурсне документације, лично или поштом, у затвореној и запечаћеној коверти/кутији, тако да се са сигурношћу може закључити да се први пут отвара на адресу: Јавно предузеће "Електропривреда Србије",11000 Београд, Србија, Огранак РБ Колубара , адреса Комерцијални сектор, 11560 Вреоци, Дише Ђурђевића бб, са назнаком: јавна набавка «</w:t>
                  </w:r>
                  <w:r w:rsidR="000B5787" w:rsidRPr="000B5787">
                    <w:t xml:space="preserve"> </w:t>
                  </w:r>
                  <w:r w:rsidR="00462B33" w:rsidRPr="00462B33">
                    <w:rPr>
                      <w:rFonts w:ascii="Arial" w:eastAsia="Times New Roman" w:hAnsi="Arial" w:cs="Arial"/>
                      <w:b/>
                      <w:noProof/>
                      <w:color w:val="000000"/>
                      <w:lang w:val="sr-Cyrl-RS"/>
                    </w:rPr>
                    <w:t>Челична ужад</w:t>
                  </w:r>
                  <w:r w:rsidR="000B5787" w:rsidRPr="000B5787">
                    <w:rPr>
                      <w:sz w:val="23"/>
                    </w:rPr>
                    <w:t xml:space="preserve"> </w:t>
                  </w:r>
                  <w:r w:rsidR="00462B33">
                    <w:rPr>
                      <w:sz w:val="23"/>
                    </w:rPr>
                    <w:t>», број ЈН/4000/0</w:t>
                  </w:r>
                  <w:r w:rsidR="00462B33">
                    <w:rPr>
                      <w:sz w:val="23"/>
                      <w:lang w:val="sr-Cyrl-RS"/>
                    </w:rPr>
                    <w:t>769</w:t>
                  </w:r>
                  <w:r w:rsidR="00462B33">
                    <w:rPr>
                      <w:sz w:val="23"/>
                    </w:rPr>
                    <w:t>/2019 НЕ ОТВАРАТИ" (ЈАНА бр.3</w:t>
                  </w:r>
                  <w:r w:rsidR="00462B33">
                    <w:rPr>
                      <w:sz w:val="23"/>
                      <w:lang w:val="sr-Cyrl-RS"/>
                    </w:rPr>
                    <w:t>818</w:t>
                  </w:r>
                  <w:r>
                    <w:rPr>
                      <w:sz w:val="23"/>
                    </w:rPr>
                    <w:t>/2019) На полеђини написати назив, адресу и број телефона/е-маил понуђача.</w:t>
                  </w:r>
                </w:p>
                <w:p w:rsidR="0099694D" w:rsidRDefault="00BA5E63" w:rsidP="003E6932">
                  <w:pPr>
                    <w:tabs>
                      <w:tab w:val="left" w:pos="9183"/>
                    </w:tabs>
                    <w:spacing w:line="263" w:lineRule="exact"/>
                    <w:ind w:left="40"/>
                    <w:rPr>
                      <w:sz w:val="23"/>
                    </w:rPr>
                  </w:pPr>
                  <w:r>
                    <w:rPr>
                      <w:sz w:val="23"/>
                    </w:rPr>
                    <w:t>Понуда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се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сматра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благовременом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уколико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је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примљена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од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стране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Наручиоца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 w:rsidR="003E6932">
                    <w:rPr>
                      <w:sz w:val="23"/>
                    </w:rPr>
                    <w:t>дo 23.12.2020.</w:t>
                  </w:r>
                  <w:r>
                    <w:rPr>
                      <w:sz w:val="23"/>
                    </w:rPr>
                    <w:t>до</w:t>
                  </w:r>
                  <w:r w:rsidR="003E6932">
                    <w:rPr>
                      <w:sz w:val="23"/>
                    </w:rPr>
                    <w:t xml:space="preserve"> 08,00 </w:t>
                  </w:r>
                  <w:r>
                    <w:rPr>
                      <w:sz w:val="23"/>
                    </w:rPr>
                    <w:t>часова.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BA5E63">
      <w:pPr>
        <w:pStyle w:val="BodyText"/>
        <w:ind w:left="166"/>
      </w:pPr>
      <w:r>
        <w:rPr>
          <w:color w:val="232021"/>
        </w:rPr>
        <w:t>Место, време и начин отварања понуда:</w:t>
      </w:r>
    </w:p>
    <w:p w:rsidR="0099694D" w:rsidRDefault="003E6932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485.7pt;height:125.4pt;mso-left-percent:-10001;mso-top-percent:-10001;mso-position-horizontal:absolute;mso-position-horizontal-relative:char;mso-position-vertical:absolute;mso-position-vertical-relative:line;mso-left-percent:-10001;mso-top-percent:-10001" fillcolor="#c8c8c8" stroked="f">
            <v:textbox inset="0,0,0,0">
              <w:txbxContent>
                <w:p w:rsidR="0099694D" w:rsidRDefault="00BA5E63" w:rsidP="003E6932">
                  <w:pPr>
                    <w:pStyle w:val="BodyText"/>
                    <w:spacing w:before="86" w:line="284" w:lineRule="exact"/>
                    <w:ind w:left="40"/>
                  </w:pPr>
                  <w:r>
                    <w:t>Комисија за јавне набавке ће благовремено по</w:t>
                  </w:r>
                  <w:r w:rsidR="003E6932">
                    <w:t xml:space="preserve">днете понуде јавно отворити данa  23.12.2020. </w:t>
                  </w:r>
                  <w:r>
                    <w:t>у</w:t>
                  </w:r>
                  <w:r w:rsidR="003E6932">
                    <w:rPr>
                      <w:u w:val="single"/>
                    </w:rPr>
                    <w:t xml:space="preserve"> 08,15 </w:t>
                  </w:r>
                  <w:r>
                    <w:t>часова у просторијама Јавног предузећа "Електропривреда Србије" Београд, Огранак РБ Колубара, Комерцијални сектор, 11560 Вреоци, Дише Ђурђевића бб, велика сала I спрат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99694D" w:rsidRDefault="003E6932">
      <w:pPr>
        <w:pStyle w:val="BodyText"/>
        <w:spacing w:line="250" w:lineRule="exact"/>
        <w:ind w:left="158"/>
      </w:pPr>
      <w:r>
        <w:pict>
          <v:shape id="_x0000_s1029" type="#_x0000_t202" style="position:absolute;left:0;text-align:left;margin-left:54.4pt;margin-top:14.5pt;width:485.7pt;height:119.65pt;z-index:-251643904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39" w:right="24"/>
                  </w:pPr>
                  <w:r>
                    <w:t>Oтварање понуда је јавно и може присуствовати свако заинтересовано лице. У поступку отварања могу активно учествовати само овлашћени представници понуђача. Представници понуђача који учествују у поступку јавног отварања, морају да пре почетка отварања доставе Комисији за јавне набавке писмено овлашћење за учествовање у овом поступку (а не само за присуствовање), оверено печатом и потписом овлашћеног лица понуђача.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Услови под којима представници понуђача могу учествовати у поступку отварања понуда:</w:t>
      </w:r>
    </w:p>
    <w:p w:rsidR="0099694D" w:rsidRDefault="0099694D">
      <w:pPr>
        <w:pStyle w:val="BodyText"/>
        <w:spacing w:before="1"/>
        <w:rPr>
          <w:sz w:val="19"/>
        </w:rPr>
      </w:pPr>
    </w:p>
    <w:p w:rsidR="0099694D" w:rsidRDefault="003E6932">
      <w:pPr>
        <w:pStyle w:val="BodyText"/>
        <w:spacing w:before="51"/>
        <w:ind w:left="186"/>
      </w:pPr>
      <w:r>
        <w:pict>
          <v:shape id="_x0000_s1028" type="#_x0000_t202" style="position:absolute;left:0;text-align:left;margin-left:229.7pt;margin-top:-6.25pt;width:310.4pt;height:50.75pt;z-index:251675648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100" w:line="225" w:lineRule="auto"/>
                    <w:ind w:left="40" w:right="391"/>
                  </w:pPr>
                  <w:r>
                    <w:t>Oдлука о закључењу оквирног споразума биће донета у року од 25 дана од дана отварања понуда.</w:t>
                  </w:r>
                </w:p>
              </w:txbxContent>
            </v:textbox>
            <w10:wrap anchorx="page"/>
          </v:shape>
        </w:pict>
      </w:r>
      <w:r w:rsidR="00BA5E63">
        <w:rPr>
          <w:color w:val="232021"/>
        </w:rPr>
        <w:t>Рок за доношење одлуке:</w:t>
      </w:r>
    </w:p>
    <w:p w:rsidR="0099694D" w:rsidRDefault="0099694D">
      <w:pPr>
        <w:pStyle w:val="BodyText"/>
      </w:pPr>
    </w:p>
    <w:p w:rsidR="0099694D" w:rsidRDefault="0099694D">
      <w:pPr>
        <w:pStyle w:val="BodyText"/>
      </w:pPr>
    </w:p>
    <w:p w:rsidR="0099694D" w:rsidRDefault="0099694D">
      <w:pPr>
        <w:pStyle w:val="BodyText"/>
        <w:spacing w:before="9"/>
        <w:rPr>
          <w:sz w:val="22"/>
        </w:rPr>
      </w:pPr>
    </w:p>
    <w:p w:rsidR="0099694D" w:rsidRDefault="003E6932">
      <w:pPr>
        <w:pStyle w:val="BodyText"/>
        <w:ind w:left="153"/>
      </w:pPr>
      <w:r>
        <w:pict>
          <v:shape id="_x0000_s1027" type="#_x0000_t202" style="position:absolute;left:0;text-align:left;margin-left:229.7pt;margin-top:-5.95pt;width:310.4pt;height:34.5pt;z-index:251674624;mso-position-horizontal-relative:page" fillcolor="#c8c8c8" stroked="f">
            <v:textbox inset="0,0,0,0">
              <w:txbxContent>
                <w:p w:rsidR="0099694D" w:rsidRDefault="003E6932">
                  <w:pPr>
                    <w:pStyle w:val="BodyText"/>
                    <w:spacing w:before="86"/>
                    <w:ind w:left="40"/>
                  </w:pPr>
                  <w:hyperlink r:id="rId9">
                    <w:r w:rsidR="00BA5E63">
                      <w:t>pitanja.nabavke@rbkolubara.rs</w:t>
                    </w:r>
                  </w:hyperlink>
                </w:p>
              </w:txbxContent>
            </v:textbox>
            <w10:wrap anchorx="page"/>
          </v:shape>
        </w:pict>
      </w:r>
      <w:r w:rsidR="008341B8">
        <w:rPr>
          <w:color w:val="232021"/>
          <w:lang w:val="sr-Latn-RS"/>
        </w:rPr>
        <w:t>K</w:t>
      </w:r>
      <w:r w:rsidR="00BA5E63">
        <w:rPr>
          <w:color w:val="232021"/>
        </w:rPr>
        <w:t>онтакт:</w:t>
      </w:r>
    </w:p>
    <w:p w:rsidR="0099694D" w:rsidRDefault="0099694D">
      <w:pPr>
        <w:pStyle w:val="BodyText"/>
        <w:spacing w:before="4"/>
        <w:rPr>
          <w:sz w:val="26"/>
        </w:rPr>
      </w:pPr>
    </w:p>
    <w:p w:rsidR="0099694D" w:rsidRDefault="003E6932">
      <w:pPr>
        <w:pStyle w:val="BodyText"/>
        <w:ind w:left="156"/>
      </w:pPr>
      <w:r>
        <w:pict>
          <v:shape id="_x0000_s1026" type="#_x0000_t202" style="position:absolute;left:0;text-align:left;margin-left:54.4pt;margin-top:16.2pt;width:485.7pt;height:169.35pt;z-index:-251642880;mso-wrap-distance-left:0;mso-wrap-distance-right:0;mso-position-horizontal-relative:page" fillcolor="#c8c8c8" stroked="f">
            <v:textbox inset="0,0,0,0">
              <w:txbxContent>
                <w:p w:rsidR="0099694D" w:rsidRDefault="00BA5E63">
                  <w:pPr>
                    <w:pStyle w:val="BodyText"/>
                    <w:spacing w:before="86"/>
                    <w:ind w:left="40"/>
                  </w:pPr>
                  <w:r>
                    <w:t>Број ј</w:t>
                  </w:r>
                  <w:r w:rsidR="00462B33">
                    <w:t>авне набавке</w:t>
                  </w:r>
                  <w:r>
                    <w:t xml:space="preserve"> :</w:t>
                  </w:r>
                  <w:r w:rsidR="000B5787" w:rsidRPr="000B5787">
                    <w:t xml:space="preserve"> </w:t>
                  </w:r>
                  <w:r w:rsidR="00462B33">
                    <w:rPr>
                      <w:sz w:val="23"/>
                    </w:rPr>
                    <w:t>ЈН/4000/0</w:t>
                  </w:r>
                  <w:r w:rsidR="00462B33">
                    <w:rPr>
                      <w:sz w:val="23"/>
                      <w:lang w:val="sr-Cyrl-RS"/>
                    </w:rPr>
                    <w:t>769</w:t>
                  </w:r>
                  <w:r w:rsidR="00462B33">
                    <w:rPr>
                      <w:sz w:val="23"/>
                    </w:rPr>
                    <w:t>/2019  (ЈАНА бр.3</w:t>
                  </w:r>
                  <w:r w:rsidR="00462B33">
                    <w:rPr>
                      <w:sz w:val="23"/>
                      <w:lang w:val="sr-Cyrl-RS"/>
                    </w:rPr>
                    <w:t>818</w:t>
                  </w:r>
                  <w:r w:rsidR="00462B33">
                    <w:rPr>
                      <w:sz w:val="23"/>
                    </w:rPr>
                    <w:t>/2019)</w:t>
                  </w:r>
                </w:p>
              </w:txbxContent>
            </v:textbox>
            <w10:wrap type="topAndBottom" anchorx="page"/>
          </v:shape>
        </w:pict>
      </w:r>
      <w:r w:rsidR="00BA5E63">
        <w:rPr>
          <w:color w:val="232021"/>
        </w:rPr>
        <w:t>Остале информације:</w:t>
      </w:r>
    </w:p>
    <w:sectPr w:rsidR="0099694D">
      <w:pgSz w:w="11900" w:h="16840"/>
      <w:pgMar w:top="9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694D"/>
    <w:rsid w:val="00057F14"/>
    <w:rsid w:val="000B5787"/>
    <w:rsid w:val="003E6932"/>
    <w:rsid w:val="00462B33"/>
    <w:rsid w:val="004934AB"/>
    <w:rsid w:val="008341B8"/>
    <w:rsid w:val="0099694D"/>
    <w:rsid w:val="00B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F1E26A8"/>
  <w15:docId w15:val="{89F48902-0E8D-46EF-8E76-B458ADD1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merz.gov.rs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eskauprava.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bkolubara.r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ps.rs/" TargetMode="External"/><Relationship Id="rId9" Type="http://schemas.openxmlformats.org/officeDocument/2006/relationships/hyperlink" Target="mailto:pitanja.nabavke@rbkolubara.r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7BA22FCE4269764F9E094EAC27B76194" ma:contentTypeVersion="14" ma:contentTypeDescription="" ma:contentTypeScope="" ma:versionID="65aee6915df66baa12c81b9f6dea691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FCDD1-D08B-4006-B490-F1CC25F202F7}"/>
</file>

<file path=customXml/itemProps2.xml><?xml version="1.0" encoding="utf-8"?>
<ds:datastoreItem xmlns:ds="http://schemas.openxmlformats.org/officeDocument/2006/customXml" ds:itemID="{DDBE0AB7-3D15-49D6-BB84-D98EC7B3454D}"/>
</file>

<file path=customXml/itemProps3.xml><?xml version="1.0" encoding="utf-8"?>
<ds:datastoreItem xmlns:ds="http://schemas.openxmlformats.org/officeDocument/2006/customXml" ds:itemID="{579B5EFC-B67E-4A1A-B888-D4BC20235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Lidija Matic</cp:lastModifiedBy>
  <cp:revision>5</cp:revision>
  <dcterms:created xsi:type="dcterms:W3CDTF">2020-01-16T07:59:00Z</dcterms:created>
  <dcterms:modified xsi:type="dcterms:W3CDTF">2020-11-23T13:58:00Z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0x0101006DB0F8F7738EDF4DA0E2E14EA69F41B7007BA22FCE4269764F9E094EAC27B76194</vt:lpwstr>
  </property>
</Properties>
</file>